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647CD">
        <w:rPr>
          <w:rFonts w:ascii="Arial" w:hAnsi="Arial" w:cs="Arial"/>
          <w:color w:val="000000"/>
          <w:lang w:val="x-none" w:eastAsia="x-none"/>
        </w:rPr>
        <w:t>S</w:t>
      </w:r>
      <w:r w:rsidRPr="004647CD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4647CD">
        <w:rPr>
          <w:rFonts w:ascii="Arial" w:hAnsi="Arial" w:cs="Arial"/>
          <w:lang w:val="x-none" w:eastAsia="x-none"/>
        </w:rPr>
        <w:t xml:space="preserve"> </w:t>
      </w:r>
      <w:r w:rsidRPr="004647CD">
        <w:rPr>
          <w:rFonts w:ascii="Arial" w:hAnsi="Arial" w:cs="Arial"/>
          <w:color w:val="000000"/>
          <w:lang w:val="x-none" w:eastAsia="x-none"/>
        </w:rPr>
        <w:t>I</w:t>
      </w:r>
      <w:r w:rsidRPr="004647CD">
        <w:rPr>
          <w:rFonts w:ascii="Arial" w:hAnsi="Arial" w:cs="Arial"/>
          <w:color w:val="000000"/>
          <w:lang w:val="x-none" w:eastAsia="x-none"/>
        </w:rPr>
        <w:br/>
        <w:t>Wydzia</w:t>
      </w:r>
      <w:r w:rsidRPr="004647CD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647CD">
        <w:rPr>
          <w:rFonts w:ascii="Arial" w:hAnsi="Arial" w:cs="Arial"/>
          <w:color w:val="000000"/>
          <w:lang w:val="x-none" w:eastAsia="x-none"/>
        </w:rPr>
        <w:t>ul. Lwowska 9</w:t>
      </w: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647CD">
        <w:rPr>
          <w:rFonts w:ascii="Arial" w:hAnsi="Arial" w:cs="Arial"/>
          <w:color w:val="000000"/>
          <w:lang w:val="x-none" w:eastAsia="x-none"/>
        </w:rPr>
        <w:t>37-200 Przeworsk</w:t>
      </w: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647CD">
        <w:rPr>
          <w:rFonts w:ascii="Arial" w:hAnsi="Arial" w:cs="Arial"/>
          <w:color w:val="000000"/>
          <w:lang w:val="x-none" w:eastAsia="x-none"/>
        </w:rPr>
        <w:t>Data 14 marca 2025r.</w:t>
      </w: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647CD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4647CD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4647CD">
        <w:rPr>
          <w:rFonts w:ascii="Arial" w:hAnsi="Arial" w:cs="Arial"/>
          <w:color w:val="000000"/>
          <w:lang w:val="x-none" w:eastAsia="x-none"/>
        </w:rPr>
        <w:t xml:space="preserve"> 6/25</w:t>
      </w: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4647CD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4647CD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647CD">
        <w:rPr>
          <w:rFonts w:ascii="Arial" w:hAnsi="Arial" w:cs="Arial"/>
          <w:b/>
          <w:bCs/>
          <w:lang w:eastAsia="pl-PL"/>
        </w:rPr>
        <w:tab/>
        <w:t>W S</w:t>
      </w:r>
      <w:r w:rsidRPr="004647CD">
        <w:rPr>
          <w:rFonts w:ascii="Arial" w:eastAsia="Times New Roman" w:hAnsi="Arial" w:cs="Arial"/>
          <w:b/>
          <w:bCs/>
          <w:lang w:eastAsia="pl-PL"/>
        </w:rPr>
        <w:t xml:space="preserve">ądzie Rejonowym w Przeworsku w Wydziale I Cywilnym toczy się postępowanie  wniosku  Marii Czechowicz z udziałem Aleksandra Czechowicz o nabycie przez Marię Czechowicz i Aleksandra Czechowicz do majątku objętego wspólnością majątkową małżeńską w drodze zasiedzenia własności nieruchomości położonej w </w:t>
      </w:r>
      <w:proofErr w:type="spellStart"/>
      <w:r w:rsidRPr="004647CD">
        <w:rPr>
          <w:rFonts w:ascii="Arial" w:eastAsia="Times New Roman" w:hAnsi="Arial" w:cs="Arial"/>
          <w:b/>
          <w:bCs/>
          <w:lang w:eastAsia="pl-PL"/>
        </w:rPr>
        <w:t>Sieteszy</w:t>
      </w:r>
      <w:proofErr w:type="spellEnd"/>
      <w:r w:rsidRPr="004647CD">
        <w:rPr>
          <w:rFonts w:ascii="Arial" w:eastAsia="Times New Roman" w:hAnsi="Arial" w:cs="Arial"/>
          <w:b/>
          <w:bCs/>
          <w:lang w:eastAsia="pl-PL"/>
        </w:rPr>
        <w:t xml:space="preserve"> gm. Kańczuga oznaczonej numerem ewidencyjnym: 3553 o pow. 0,31ha, powstałej w miejsce działki 3648 o pow. 0,33ha objętej AWZ UG-ON-451-III/27/445/74, której prawo własności wykazane zostało w całości na Władysławę Kot c. Władysława i Marii. </w:t>
      </w: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647CD">
        <w:rPr>
          <w:rFonts w:ascii="Arial" w:hAnsi="Arial" w:cs="Arial"/>
          <w:b/>
          <w:bCs/>
          <w:sz w:val="24"/>
          <w:szCs w:val="24"/>
          <w:lang w:eastAsia="pl-PL"/>
        </w:rPr>
        <w:t>Wzywa si</w:t>
      </w:r>
      <w:r w:rsidRPr="004647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ę wszystkich zainteresowanych, a w szczególności wymienionego wyżej właściciela, w tym ewentualnych jego spadkobierców aby w terminie  3  miesięcy od dnia ukazania się niniejszego ogłoszenia  zgłosili się  i wykazali swoje prawa do nieruchomości , gdyż  w przypadku niezgłoszenia się  i nie wykazania swoich praw sąd stwierdzi zasiedzenie, jeżeli zostanie udowodnione .</w:t>
      </w: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647CD" w:rsidRPr="004647CD" w:rsidRDefault="004647CD" w:rsidP="004647C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594E94" w:rsidRDefault="004647CD" w:rsidP="004647CD">
      <w:r w:rsidRPr="004647CD">
        <w:rPr>
          <w:rFonts w:ascii="Arial" w:hAnsi="Arial" w:cs="Arial"/>
          <w:sz w:val="24"/>
          <w:szCs w:val="24"/>
          <w:lang w:val="x-none" w:eastAsia="x-none"/>
        </w:rPr>
        <w:tab/>
      </w:r>
      <w:r w:rsidRPr="004647CD">
        <w:rPr>
          <w:rFonts w:ascii="Arial" w:hAnsi="Arial" w:cs="Arial"/>
          <w:sz w:val="24"/>
          <w:szCs w:val="24"/>
          <w:lang w:val="x-none" w:eastAsia="x-none"/>
        </w:rPr>
        <w:tab/>
      </w:r>
      <w:r w:rsidRPr="004647CD">
        <w:rPr>
          <w:rFonts w:ascii="Arial" w:hAnsi="Arial" w:cs="Arial"/>
          <w:sz w:val="24"/>
          <w:szCs w:val="24"/>
          <w:lang w:val="x-none" w:eastAsia="x-none"/>
        </w:rPr>
        <w:tab/>
      </w:r>
      <w:r w:rsidRPr="004647CD">
        <w:rPr>
          <w:rFonts w:ascii="Arial" w:hAnsi="Arial" w:cs="Arial"/>
          <w:sz w:val="24"/>
          <w:szCs w:val="24"/>
          <w:lang w:val="x-none" w:eastAsia="x-none"/>
        </w:rPr>
        <w:tab/>
      </w:r>
      <w:r w:rsidRPr="004647CD">
        <w:rPr>
          <w:rFonts w:ascii="Arial" w:hAnsi="Arial" w:cs="Arial"/>
          <w:sz w:val="24"/>
          <w:szCs w:val="24"/>
          <w:lang w:val="x-none" w:eastAsia="x-none"/>
        </w:rPr>
        <w:tab/>
      </w:r>
      <w:r w:rsidRPr="004647CD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4647CD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59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D"/>
    <w:rsid w:val="004647CD"/>
    <w:rsid w:val="005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B288-175D-4902-B626-B64F5018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647CD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2025-03-14T09:47:00Z</dcterms:created>
  <dcterms:modified xsi:type="dcterms:W3CDTF">2025-03-14T09:48:00Z</dcterms:modified>
</cp:coreProperties>
</file>